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2738e5675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6d86c977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Villers-les-Cagnicourt,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e42f55956494b" /><Relationship Type="http://schemas.openxmlformats.org/officeDocument/2006/relationships/numbering" Target="/word/numbering.xml" Id="R8e2c8ee7d91e49f5" /><Relationship Type="http://schemas.openxmlformats.org/officeDocument/2006/relationships/settings" Target="/word/settings.xml" Id="Rf2f123ace5f741e2" /><Relationship Type="http://schemas.openxmlformats.org/officeDocument/2006/relationships/image" Target="/word/media/b86fc39a-f37a-4e9c-ad01-bd95b7f09a32.png" Id="Rcf5c6d86c9774862" /></Relationships>
</file>