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c9187e88e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a9f81af88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Villers-sous-Chatillon,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558d178454af1" /><Relationship Type="http://schemas.openxmlformats.org/officeDocument/2006/relationships/numbering" Target="/word/numbering.xml" Id="Ra95a3878bad64647" /><Relationship Type="http://schemas.openxmlformats.org/officeDocument/2006/relationships/settings" Target="/word/settings.xml" Id="Rd9b5aecd16014677" /><Relationship Type="http://schemas.openxmlformats.org/officeDocument/2006/relationships/image" Target="/word/media/3619f173-f66a-4b5a-bce5-41a49d7f0d2f.png" Id="R16da9f81af884c17" /></Relationships>
</file>