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40f4aec1c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7e5520a50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Villers-sur-Coudun,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0950f789241a4" /><Relationship Type="http://schemas.openxmlformats.org/officeDocument/2006/relationships/numbering" Target="/word/numbering.xml" Id="R514224d987184ecd" /><Relationship Type="http://schemas.openxmlformats.org/officeDocument/2006/relationships/settings" Target="/word/settings.xml" Id="Rebddd257b4ba4c7f" /><Relationship Type="http://schemas.openxmlformats.org/officeDocument/2006/relationships/image" Target="/word/media/f2f41966-4ae6-456d-af4b-55a4dbfb6a2b.png" Id="Re967e5520a50423a" /></Relationships>
</file>