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d669c0d85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5b8756df5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Villers-sur-Mareuil,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ed5fd558246a0" /><Relationship Type="http://schemas.openxmlformats.org/officeDocument/2006/relationships/numbering" Target="/word/numbering.xml" Id="R98af246c5eb64f04" /><Relationship Type="http://schemas.openxmlformats.org/officeDocument/2006/relationships/settings" Target="/word/settings.xml" Id="Rcffad96f377048d0" /><Relationship Type="http://schemas.openxmlformats.org/officeDocument/2006/relationships/image" Target="/word/media/be8afdcb-692a-4275-8ffd-fea02673d4ed.png" Id="R7aa5b8756df54cfb" /></Relationships>
</file>