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a8e85b25f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43a31395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Villesequelande,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73a435d2498c" /><Relationship Type="http://schemas.openxmlformats.org/officeDocument/2006/relationships/numbering" Target="/word/numbering.xml" Id="Rc682f68957ef4859" /><Relationship Type="http://schemas.openxmlformats.org/officeDocument/2006/relationships/settings" Target="/word/settings.xml" Id="Rdbe1247a81db4e13" /><Relationship Type="http://schemas.openxmlformats.org/officeDocument/2006/relationships/image" Target="/word/media/4ddbca9b-8610-4c79-918c-b969cc251207.png" Id="R578d43a313954cc1" /></Relationships>
</file>