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64a2449ea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3a63a96fa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Villy-le-Moutier,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aadff65704753" /><Relationship Type="http://schemas.openxmlformats.org/officeDocument/2006/relationships/numbering" Target="/word/numbering.xml" Id="R39ae713f861b42f7" /><Relationship Type="http://schemas.openxmlformats.org/officeDocument/2006/relationships/settings" Target="/word/settings.xml" Id="R515ad283b8124f8c" /><Relationship Type="http://schemas.openxmlformats.org/officeDocument/2006/relationships/image" Target="/word/media/e9695dc7-a091-4d00-bdff-49ac770b9b3b.png" Id="Rf693a63a96fa46a2" /></Relationships>
</file>