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22aceb6ff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5afd948fa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Viodos-Abense-de-Bas,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b50c62e7241f6" /><Relationship Type="http://schemas.openxmlformats.org/officeDocument/2006/relationships/numbering" Target="/word/numbering.xml" Id="R52ed31d5e54148e4" /><Relationship Type="http://schemas.openxmlformats.org/officeDocument/2006/relationships/settings" Target="/word/settings.xml" Id="Rfffdf3a6bda344ae" /><Relationship Type="http://schemas.openxmlformats.org/officeDocument/2006/relationships/image" Target="/word/media/b2282476-2e0c-44af-af6c-e0b72b79fe49.png" Id="R0305afd948fa4f2b" /></Relationships>
</file>