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e1f95ccc4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e69b56de1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Vouleme,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48770f6d74a1a" /><Relationship Type="http://schemas.openxmlformats.org/officeDocument/2006/relationships/numbering" Target="/word/numbering.xml" Id="R20f00abfdce5486a" /><Relationship Type="http://schemas.openxmlformats.org/officeDocument/2006/relationships/settings" Target="/word/settings.xml" Id="R3f0d60a82a9c4854" /><Relationship Type="http://schemas.openxmlformats.org/officeDocument/2006/relationships/image" Target="/word/media/af628508-6d98-4545-b45a-4a8e816c1e63.png" Id="Rff3e69b56de147ef" /></Relationships>
</file>