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8c23dc3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28e6a88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762511b4247ea" /><Relationship Type="http://schemas.openxmlformats.org/officeDocument/2006/relationships/numbering" Target="/word/numbering.xml" Id="Rc85aa0a4c3984af2" /><Relationship Type="http://schemas.openxmlformats.org/officeDocument/2006/relationships/settings" Target="/word/settings.xml" Id="R378d4ae374524fd8" /><Relationship Type="http://schemas.openxmlformats.org/officeDocument/2006/relationships/image" Target="/word/media/4233ecac-2ce0-4e8e-b001-794c33558e4e.png" Id="R144b28e6a881422d" /></Relationships>
</file>