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8febb815f045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73a75bae854e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Ychamp,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a6baec60904cf9" /><Relationship Type="http://schemas.openxmlformats.org/officeDocument/2006/relationships/numbering" Target="/word/numbering.xml" Id="Rb93f8d0e643d4ded" /><Relationship Type="http://schemas.openxmlformats.org/officeDocument/2006/relationships/settings" Target="/word/settings.xml" Id="R606516f81bb84907" /><Relationship Type="http://schemas.openxmlformats.org/officeDocument/2006/relationships/image" Target="/word/media/0594de0a-ee8e-4394-b505-cf997880dfcd.png" Id="R9e73a75bae854ea1" /></Relationships>
</file>