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aacccc4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f96c51fe7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d03c85df84725" /><Relationship Type="http://schemas.openxmlformats.org/officeDocument/2006/relationships/numbering" Target="/word/numbering.xml" Id="Rbeba36bb530c4e85" /><Relationship Type="http://schemas.openxmlformats.org/officeDocument/2006/relationships/settings" Target="/word/settings.xml" Id="R5e54fa8d7de743bb" /><Relationship Type="http://schemas.openxmlformats.org/officeDocument/2006/relationships/image" Target="/word/media/07536e7d-9e9f-4ff2-bc1c-35d03ac51b77.png" Id="R9c9f96c51fe74cfc" /></Relationships>
</file>