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f44cfc857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023a8d6d3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Bitam,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e0fa0247c40df" /><Relationship Type="http://schemas.openxmlformats.org/officeDocument/2006/relationships/numbering" Target="/word/numbering.xml" Id="R140a712c53f744e5" /><Relationship Type="http://schemas.openxmlformats.org/officeDocument/2006/relationships/settings" Target="/word/settings.xml" Id="R8ca85f765fc546ab" /><Relationship Type="http://schemas.openxmlformats.org/officeDocument/2006/relationships/image" Target="/word/media/4716a95f-637c-446f-8925-9c45f656950f.png" Id="R3e3023a8d6d34c9e" /></Relationships>
</file>