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b2ffae289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0a37f5ead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9e007891344ed" /><Relationship Type="http://schemas.openxmlformats.org/officeDocument/2006/relationships/numbering" Target="/word/numbering.xml" Id="Rb68e47a03bfa4159" /><Relationship Type="http://schemas.openxmlformats.org/officeDocument/2006/relationships/settings" Target="/word/settings.xml" Id="R5562a1218c56406e" /><Relationship Type="http://schemas.openxmlformats.org/officeDocument/2006/relationships/image" Target="/word/media/3e34107c-7ef9-4740-87d9-e5e9cb32ef13.png" Id="Rc740a37f5ead4d6d" /></Relationships>
</file>