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bccce733f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f5c56539e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Adolphseck,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8a227ef694bc0" /><Relationship Type="http://schemas.openxmlformats.org/officeDocument/2006/relationships/numbering" Target="/word/numbering.xml" Id="R35ca33970bc24f49" /><Relationship Type="http://schemas.openxmlformats.org/officeDocument/2006/relationships/settings" Target="/word/settings.xml" Id="Reac0d746d33d460b" /><Relationship Type="http://schemas.openxmlformats.org/officeDocument/2006/relationships/image" Target="/word/media/a2820146-8f3e-4682-bb60-9e49bf15efa1.png" Id="R6b3f5c56539e4c1e" /></Relationships>
</file>