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fb1145fbcf4b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64e3b9ca8e4d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Affhollerbach,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d3587aa70a41b7" /><Relationship Type="http://schemas.openxmlformats.org/officeDocument/2006/relationships/numbering" Target="/word/numbering.xml" Id="R023833b556664a71" /><Relationship Type="http://schemas.openxmlformats.org/officeDocument/2006/relationships/settings" Target="/word/settings.xml" Id="R7deefa1744804dd5" /><Relationship Type="http://schemas.openxmlformats.org/officeDocument/2006/relationships/image" Target="/word/media/8405b02a-c034-4f2f-a9b0-3fe9f89b9ffd.png" Id="R1364e3b9ca8e4d4d" /></Relationships>
</file>