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2c1b42b95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1c0121d23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fa5210ca048bd" /><Relationship Type="http://schemas.openxmlformats.org/officeDocument/2006/relationships/numbering" Target="/word/numbering.xml" Id="R48678adf5f8b425c" /><Relationship Type="http://schemas.openxmlformats.org/officeDocument/2006/relationships/settings" Target="/word/settings.xml" Id="Rb93098419c964449" /><Relationship Type="http://schemas.openxmlformats.org/officeDocument/2006/relationships/image" Target="/word/media/27a6a045-cbf5-4583-81ff-15ff42a3311c.png" Id="Ra031c0121d234fb0" /></Relationships>
</file>