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c5529e976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59a4e9eff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Ahrenshagen,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387c5766e417d" /><Relationship Type="http://schemas.openxmlformats.org/officeDocument/2006/relationships/numbering" Target="/word/numbering.xml" Id="R41568854eaaf4071" /><Relationship Type="http://schemas.openxmlformats.org/officeDocument/2006/relationships/settings" Target="/word/settings.xml" Id="Rac02998dd7f94be4" /><Relationship Type="http://schemas.openxmlformats.org/officeDocument/2006/relationships/image" Target="/word/media/b5e7c0df-c5ab-4ede-a617-e46adec44451.png" Id="R4c459a4e9eff4533" /></Relationships>
</file>