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bc2d8fa98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37d8c5b88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e110e7724414b" /><Relationship Type="http://schemas.openxmlformats.org/officeDocument/2006/relationships/numbering" Target="/word/numbering.xml" Id="R90a07b7624d042a1" /><Relationship Type="http://schemas.openxmlformats.org/officeDocument/2006/relationships/settings" Target="/word/settings.xml" Id="Rf869b9eba7a8429f" /><Relationship Type="http://schemas.openxmlformats.org/officeDocument/2006/relationships/image" Target="/word/media/8c6ed99d-5565-49b0-bd50-34a6ef76dff5.png" Id="Rd3e37d8c5b88491e" /></Relationships>
</file>