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cbd2ce642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2efb34c75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a153b753047c5" /><Relationship Type="http://schemas.openxmlformats.org/officeDocument/2006/relationships/numbering" Target="/word/numbering.xml" Id="Rf2f854fd4d6f406c" /><Relationship Type="http://schemas.openxmlformats.org/officeDocument/2006/relationships/settings" Target="/word/settings.xml" Id="Ra6b74f633c994967" /><Relationship Type="http://schemas.openxmlformats.org/officeDocument/2006/relationships/image" Target="/word/media/531d7c03-f4c2-40e2-8e8e-61b76811e1d6.png" Id="R5ee2efb34c754355" /></Relationships>
</file>