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2ec1550a5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6a74bfe43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Allrune,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01d204e4f44fa" /><Relationship Type="http://schemas.openxmlformats.org/officeDocument/2006/relationships/numbering" Target="/word/numbering.xml" Id="Rfe57abf034c94736" /><Relationship Type="http://schemas.openxmlformats.org/officeDocument/2006/relationships/settings" Target="/word/settings.xml" Id="R3629d372bde245b6" /><Relationship Type="http://schemas.openxmlformats.org/officeDocument/2006/relationships/image" Target="/word/media/c28f9fcf-ccfa-4acf-b9f6-9f0c8f8bd71a.png" Id="Rdaa6a74bfe43474d" /></Relationships>
</file>