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67e341f95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1c8ac3e2b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Alpenrod,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5370108814725" /><Relationship Type="http://schemas.openxmlformats.org/officeDocument/2006/relationships/numbering" Target="/word/numbering.xml" Id="Rb841438696594b69" /><Relationship Type="http://schemas.openxmlformats.org/officeDocument/2006/relationships/settings" Target="/word/settings.xml" Id="R439f7c7fc7d84066" /><Relationship Type="http://schemas.openxmlformats.org/officeDocument/2006/relationships/image" Target="/word/media/d6431bae-4b7c-4855-8e0f-22ab34b02af4.png" Id="Rad91c8ac3e2b4c82" /></Relationships>
</file>