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b403be66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41a2bc8d8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399843ef7493f" /><Relationship Type="http://schemas.openxmlformats.org/officeDocument/2006/relationships/numbering" Target="/word/numbering.xml" Id="R787e1ec368244091" /><Relationship Type="http://schemas.openxmlformats.org/officeDocument/2006/relationships/settings" Target="/word/settings.xml" Id="R58ed722083df4f12" /><Relationship Type="http://schemas.openxmlformats.org/officeDocument/2006/relationships/image" Target="/word/media/6f6edd03-7a25-43b2-a872-a89c6bd972e8.png" Id="Rfe341a2bc8d84e50" /></Relationships>
</file>