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4f28ff12da45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6f0cd56c8a49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Althutterhof,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10cab25eb243fa" /><Relationship Type="http://schemas.openxmlformats.org/officeDocument/2006/relationships/numbering" Target="/word/numbering.xml" Id="R1a8a6fd4531d4e59" /><Relationship Type="http://schemas.openxmlformats.org/officeDocument/2006/relationships/settings" Target="/word/settings.xml" Id="R78787fa6d48f4f21" /><Relationship Type="http://schemas.openxmlformats.org/officeDocument/2006/relationships/image" Target="/word/media/a3ebbfe1-726c-43fb-85c9-9b20e10021a2.png" Id="R726f0cd56c8a49c5" /></Relationships>
</file>