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b3b1d6709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241ea71b7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Altusried,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7c3562d9a4da4" /><Relationship Type="http://schemas.openxmlformats.org/officeDocument/2006/relationships/numbering" Target="/word/numbering.xml" Id="Ra2aa0003bb404c46" /><Relationship Type="http://schemas.openxmlformats.org/officeDocument/2006/relationships/settings" Target="/word/settings.xml" Id="R096fbb3d662f435c" /><Relationship Type="http://schemas.openxmlformats.org/officeDocument/2006/relationships/image" Target="/word/media/8b60ae8a-449a-41c7-a15a-a2ed517e27be.png" Id="R96a241ea71b74c25" /></Relationships>
</file>