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d20f19c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0140c2f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Altziegenruck,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95f8cc9945d4" /><Relationship Type="http://schemas.openxmlformats.org/officeDocument/2006/relationships/numbering" Target="/word/numbering.xml" Id="Rbf8bce5f645b4c25" /><Relationship Type="http://schemas.openxmlformats.org/officeDocument/2006/relationships/settings" Target="/word/settings.xml" Id="R21ab967fecb54cfe" /><Relationship Type="http://schemas.openxmlformats.org/officeDocument/2006/relationships/image" Target="/word/media/01ba2ae7-376c-46a8-84d8-2e19dc114fcb.png" Id="Rfbc70140c2f14cd1" /></Relationships>
</file>