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28f97d93c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d1c940dd8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322be02034338" /><Relationship Type="http://schemas.openxmlformats.org/officeDocument/2006/relationships/numbering" Target="/word/numbering.xml" Id="R8513daf3b91d4c51" /><Relationship Type="http://schemas.openxmlformats.org/officeDocument/2006/relationships/settings" Target="/word/settings.xml" Id="R5327c74d32b34f2a" /><Relationship Type="http://schemas.openxmlformats.org/officeDocument/2006/relationships/image" Target="/word/media/beb01555-cb50-4f93-a7fa-b96efccd88ba.png" Id="R523d1c940dd84eda" /></Relationships>
</file>