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f2829850d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8aa13c112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Amerdingen,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b4a2e2fb842ff" /><Relationship Type="http://schemas.openxmlformats.org/officeDocument/2006/relationships/numbering" Target="/word/numbering.xml" Id="R2a34962a9c164a66" /><Relationship Type="http://schemas.openxmlformats.org/officeDocument/2006/relationships/settings" Target="/word/settings.xml" Id="Rfadafebfea1546a2" /><Relationship Type="http://schemas.openxmlformats.org/officeDocument/2006/relationships/image" Target="/word/media/eee0b70b-c8f9-4cbc-bc30-d84a9c6aad0d.png" Id="R4c38aa13c1124006" /></Relationships>
</file>