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263f1cae1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5ccb6bdd0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2a52a6b844a01" /><Relationship Type="http://schemas.openxmlformats.org/officeDocument/2006/relationships/numbering" Target="/word/numbering.xml" Id="R804ef1b073e84a4b" /><Relationship Type="http://schemas.openxmlformats.org/officeDocument/2006/relationships/settings" Target="/word/settings.xml" Id="R33ff103dcc2f455d" /><Relationship Type="http://schemas.openxmlformats.org/officeDocument/2006/relationships/image" Target="/word/media/dcda2353-bc21-4e90-bde4-4e22259ccaa4.png" Id="R10a5ccb6bdd04d22" /></Relationships>
</file>