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ceaa65bac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41963bc88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Arlewatt,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b022208204155" /><Relationship Type="http://schemas.openxmlformats.org/officeDocument/2006/relationships/numbering" Target="/word/numbering.xml" Id="R0ec431fc333741e1" /><Relationship Type="http://schemas.openxmlformats.org/officeDocument/2006/relationships/settings" Target="/word/settings.xml" Id="Rf49fb590dbb84624" /><Relationship Type="http://schemas.openxmlformats.org/officeDocument/2006/relationships/image" Target="/word/media/ef049c1b-e800-4312-9a3c-bfccb3f9ba36.png" Id="Rb1e41963bc884258" /></Relationships>
</file>