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5076f287f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d8509b050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cdadf19f341c8" /><Relationship Type="http://schemas.openxmlformats.org/officeDocument/2006/relationships/numbering" Target="/word/numbering.xml" Id="R3cc6622574b7443a" /><Relationship Type="http://schemas.openxmlformats.org/officeDocument/2006/relationships/settings" Target="/word/settings.xml" Id="R587566790d294267" /><Relationship Type="http://schemas.openxmlformats.org/officeDocument/2006/relationships/image" Target="/word/media/dfc9e395-78e6-4824-b676-36955c8fb3b4.png" Id="Re14d8509b050497a" /></Relationships>
</file>