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5ba22691a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32d27e014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Aschendorferkampe,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d5101e9364e0c" /><Relationship Type="http://schemas.openxmlformats.org/officeDocument/2006/relationships/numbering" Target="/word/numbering.xml" Id="R031bfb5f818e450c" /><Relationship Type="http://schemas.openxmlformats.org/officeDocument/2006/relationships/settings" Target="/word/settings.xml" Id="R6c0d37d2b32540f1" /><Relationship Type="http://schemas.openxmlformats.org/officeDocument/2006/relationships/image" Target="/word/media/2c8e557d-7ea4-47b7-9762-5a334413d289.png" Id="Rc0132d27e0144b37" /></Relationships>
</file>