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bbd6354e1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7d58e9668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47cb34fe4b3f" /><Relationship Type="http://schemas.openxmlformats.org/officeDocument/2006/relationships/numbering" Target="/word/numbering.xml" Id="R8caac8c25c7b4c51" /><Relationship Type="http://schemas.openxmlformats.org/officeDocument/2006/relationships/settings" Target="/word/settings.xml" Id="R05cb4d636a9d4fe8" /><Relationship Type="http://schemas.openxmlformats.org/officeDocument/2006/relationships/image" Target="/word/media/c9d3e3ec-3d34-452e-8bc2-432b8597575d.png" Id="R6e47d58e96684710" /></Relationships>
</file>