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46d377a46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e9ee3b2ec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Atzlricht,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030eed544a30" /><Relationship Type="http://schemas.openxmlformats.org/officeDocument/2006/relationships/numbering" Target="/word/numbering.xml" Id="R937e734ff85343ed" /><Relationship Type="http://schemas.openxmlformats.org/officeDocument/2006/relationships/settings" Target="/word/settings.xml" Id="R92ded18809144cc3" /><Relationship Type="http://schemas.openxmlformats.org/officeDocument/2006/relationships/image" Target="/word/media/ca6958ce-d290-4066-80c2-6b56f324562e.png" Id="Rdc8e9ee3b2ec4ef7" /></Relationships>
</file>