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4ad86352c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b8d5137dd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Aue am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0f1add2d649b9" /><Relationship Type="http://schemas.openxmlformats.org/officeDocument/2006/relationships/numbering" Target="/word/numbering.xml" Id="R36f5d2b82f1c4267" /><Relationship Type="http://schemas.openxmlformats.org/officeDocument/2006/relationships/settings" Target="/word/settings.xml" Id="Rffbce276e2304727" /><Relationship Type="http://schemas.openxmlformats.org/officeDocument/2006/relationships/image" Target="/word/media/cd62f1cf-f507-40e7-9e18-7f3f69b7b07e.png" Id="R026b8d5137dd411c" /></Relationships>
</file>