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ee32d0e84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be259e49c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45f4641334beb" /><Relationship Type="http://schemas.openxmlformats.org/officeDocument/2006/relationships/numbering" Target="/word/numbering.xml" Id="R81207774e8ae47c4" /><Relationship Type="http://schemas.openxmlformats.org/officeDocument/2006/relationships/settings" Target="/word/settings.xml" Id="R36c1e5f11d994c3d" /><Relationship Type="http://schemas.openxmlformats.org/officeDocument/2006/relationships/image" Target="/word/media/a1d93f64-7b6a-4a0f-845b-192aec277388.png" Id="R97fbe259e49c449c" /></Relationships>
</file>