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f44a373e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b9b4ed8fa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28efc4504d72" /><Relationship Type="http://schemas.openxmlformats.org/officeDocument/2006/relationships/numbering" Target="/word/numbering.xml" Id="Ra038d4a721ef42c3" /><Relationship Type="http://schemas.openxmlformats.org/officeDocument/2006/relationships/settings" Target="/word/settings.xml" Id="R084ff2f1e8ca49bd" /><Relationship Type="http://schemas.openxmlformats.org/officeDocument/2006/relationships/image" Target="/word/media/d013ede6-b2fe-4d40-aa7c-e8c8d4efeb48.png" Id="Rbe5b9b4ed8fa4698" /></Relationships>
</file>