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b4c5ff042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cd10e98d1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8f2beb5b479a" /><Relationship Type="http://schemas.openxmlformats.org/officeDocument/2006/relationships/numbering" Target="/word/numbering.xml" Id="Red62d695213d4d40" /><Relationship Type="http://schemas.openxmlformats.org/officeDocument/2006/relationships/settings" Target="/word/settings.xml" Id="R137c568c790b4ca8" /><Relationship Type="http://schemas.openxmlformats.org/officeDocument/2006/relationships/image" Target="/word/media/b44588bb-cf8b-4f33-b011-0fc715f2fd86.png" Id="R595cd10e98d1416a" /></Relationships>
</file>