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b27f1e055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feb7c681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Ausserlandholz,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56fe8445247fd" /><Relationship Type="http://schemas.openxmlformats.org/officeDocument/2006/relationships/numbering" Target="/word/numbering.xml" Id="R75f4a6442bf74e5a" /><Relationship Type="http://schemas.openxmlformats.org/officeDocument/2006/relationships/settings" Target="/word/settings.xml" Id="R339a57c360d04c7c" /><Relationship Type="http://schemas.openxmlformats.org/officeDocument/2006/relationships/image" Target="/word/media/52fd6fc3-0250-4aa4-b250-04820b9037e4.png" Id="R9c0feb7c681840d6" /></Relationships>
</file>