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eb291adcc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312c2a80c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Awengen,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8222882c5459f" /><Relationship Type="http://schemas.openxmlformats.org/officeDocument/2006/relationships/numbering" Target="/word/numbering.xml" Id="R1c4c2c3e7ad743c5" /><Relationship Type="http://schemas.openxmlformats.org/officeDocument/2006/relationships/settings" Target="/word/settings.xml" Id="R34db430c24314f82" /><Relationship Type="http://schemas.openxmlformats.org/officeDocument/2006/relationships/image" Target="/word/media/77fe4c88-35df-4c6a-a822-d0ba6af8a40f.png" Id="R878312c2a80c4c73" /></Relationships>
</file>