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2011bcfeb944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82d4bd92704b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Bachzimmern,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47f11f8e654f13" /><Relationship Type="http://schemas.openxmlformats.org/officeDocument/2006/relationships/numbering" Target="/word/numbering.xml" Id="R46913df28cd84849" /><Relationship Type="http://schemas.openxmlformats.org/officeDocument/2006/relationships/settings" Target="/word/settings.xml" Id="R9fecd01da36a40ee" /><Relationship Type="http://schemas.openxmlformats.org/officeDocument/2006/relationships/image" Target="/word/media/c7f33af6-df37-44ba-ae3e-5dd7b088c806.png" Id="R7d82d4bd92704b93" /></Relationships>
</file>