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ebea7983e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42f3ce113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360062eb84ab3" /><Relationship Type="http://schemas.openxmlformats.org/officeDocument/2006/relationships/numbering" Target="/word/numbering.xml" Id="Rf7b387487bbe4e08" /><Relationship Type="http://schemas.openxmlformats.org/officeDocument/2006/relationships/settings" Target="/word/settings.xml" Id="Rf82966a2f8a348c0" /><Relationship Type="http://schemas.openxmlformats.org/officeDocument/2006/relationships/image" Target="/word/media/bc890d18-74a1-4b33-a2f7-dc7a80bc53e4.png" Id="Rb8542f3ce1134809" /></Relationships>
</file>