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25ec7bdf7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c32712df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786607ae48ca" /><Relationship Type="http://schemas.openxmlformats.org/officeDocument/2006/relationships/numbering" Target="/word/numbering.xml" Id="R1eab7cfa550442fd" /><Relationship Type="http://schemas.openxmlformats.org/officeDocument/2006/relationships/settings" Target="/word/settings.xml" Id="R5cf0c305ebd7405b" /><Relationship Type="http://schemas.openxmlformats.org/officeDocument/2006/relationships/image" Target="/word/media/0a0dd7cc-5df9-42b4-adca-07e1f78e30d8.png" Id="R976ec32712df4b13" /></Relationships>
</file>