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38f53f981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dbea8d206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Barbaraberg,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25440f3124862" /><Relationship Type="http://schemas.openxmlformats.org/officeDocument/2006/relationships/numbering" Target="/word/numbering.xml" Id="R6b8a1da33d0241c1" /><Relationship Type="http://schemas.openxmlformats.org/officeDocument/2006/relationships/settings" Target="/word/settings.xml" Id="Rc4938c6ff6be4e95" /><Relationship Type="http://schemas.openxmlformats.org/officeDocument/2006/relationships/image" Target="/word/media/c8b9a939-a6fe-4245-8f8d-69d3a319029e.png" Id="R811dbea8d20648be" /></Relationships>
</file>