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f85ede9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7b822a4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Bartmannsholte,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1168a54641ea" /><Relationship Type="http://schemas.openxmlformats.org/officeDocument/2006/relationships/numbering" Target="/word/numbering.xml" Id="Rafbe7063cac449f3" /><Relationship Type="http://schemas.openxmlformats.org/officeDocument/2006/relationships/settings" Target="/word/settings.xml" Id="R43e2cacd12654eb5" /><Relationship Type="http://schemas.openxmlformats.org/officeDocument/2006/relationships/image" Target="/word/media/5f346b2e-4399-474d-86b3-9ce1f2c5f4da.png" Id="Rcb6c7b822a464e2b" /></Relationships>
</file>