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8e1dfaae7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628bd9e5b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ca3d453b34a9a" /><Relationship Type="http://schemas.openxmlformats.org/officeDocument/2006/relationships/numbering" Target="/word/numbering.xml" Id="Rec5b76b174074125" /><Relationship Type="http://schemas.openxmlformats.org/officeDocument/2006/relationships/settings" Target="/word/settings.xml" Id="R0b78b0eb31a846b7" /><Relationship Type="http://schemas.openxmlformats.org/officeDocument/2006/relationships/image" Target="/word/media/4d35f75d-80ed-4685-bc7b-d15b555fa0c3.png" Id="R1bc628bd9e5b436f" /></Relationships>
</file>