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2689a3f8f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712a00573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Bechlin,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9c1dc65484b30" /><Relationship Type="http://schemas.openxmlformats.org/officeDocument/2006/relationships/numbering" Target="/word/numbering.xml" Id="R546f80f029304c87" /><Relationship Type="http://schemas.openxmlformats.org/officeDocument/2006/relationships/settings" Target="/word/settings.xml" Id="R1cfb083c61374143" /><Relationship Type="http://schemas.openxmlformats.org/officeDocument/2006/relationships/image" Target="/word/media/46d790a8-29ac-4994-87f6-62af87097721.png" Id="R6b5712a0057345be" /></Relationships>
</file>