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03c5837f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cbbb5c858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50ff7cb534b40" /><Relationship Type="http://schemas.openxmlformats.org/officeDocument/2006/relationships/numbering" Target="/word/numbering.xml" Id="R4c895caede354d09" /><Relationship Type="http://schemas.openxmlformats.org/officeDocument/2006/relationships/settings" Target="/word/settings.xml" Id="Rfbd505247bdc4751" /><Relationship Type="http://schemas.openxmlformats.org/officeDocument/2006/relationships/image" Target="/word/media/55e89068-1710-4b15-9b4d-d808373cacaf.png" Id="R94ccbbb5c858426f" /></Relationships>
</file>