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3b621e534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230c0d322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Behrenwalde Sued,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12f26e049427b" /><Relationship Type="http://schemas.openxmlformats.org/officeDocument/2006/relationships/numbering" Target="/word/numbering.xml" Id="R1077120a6b464f80" /><Relationship Type="http://schemas.openxmlformats.org/officeDocument/2006/relationships/settings" Target="/word/settings.xml" Id="R84e7243f70d945eb" /><Relationship Type="http://schemas.openxmlformats.org/officeDocument/2006/relationships/image" Target="/word/media/a8779aef-d6fc-4ed9-a51c-2ea1e31d0e6a.png" Id="R2ec230c0d3224f7b" /></Relationships>
</file>