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999d0db6c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593c92573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Bienenfarm,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d307d3b564584" /><Relationship Type="http://schemas.openxmlformats.org/officeDocument/2006/relationships/numbering" Target="/word/numbering.xml" Id="Rc8da00447d76427d" /><Relationship Type="http://schemas.openxmlformats.org/officeDocument/2006/relationships/settings" Target="/word/settings.xml" Id="R293b01ef1a264d5b" /><Relationship Type="http://schemas.openxmlformats.org/officeDocument/2006/relationships/image" Target="/word/media/b6ed4047-d49b-4a43-998a-38e40723f6c4.png" Id="Rbff593c925734366" /></Relationships>
</file>