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e7a5f3b86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7391a60bb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Birngschwend,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5ebea92f74fa6" /><Relationship Type="http://schemas.openxmlformats.org/officeDocument/2006/relationships/numbering" Target="/word/numbering.xml" Id="R41a377fbe9d74058" /><Relationship Type="http://schemas.openxmlformats.org/officeDocument/2006/relationships/settings" Target="/word/settings.xml" Id="R9df4f11502924d9a" /><Relationship Type="http://schemas.openxmlformats.org/officeDocument/2006/relationships/image" Target="/word/media/d0d02dbb-646b-4af8-9530-032a04c3595f.png" Id="R7a27391a60bb4d42" /></Relationships>
</file>